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A0C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B64987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64987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B64987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«Муниципальный округ</w:t>
      </w:r>
    </w:p>
    <w:p w:rsidR="00B64987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Балезинский район</w:t>
      </w:r>
    </w:p>
    <w:p w:rsidR="00B64987" w:rsidRDefault="00B64987" w:rsidP="00B649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Удмуртской Республики»</w:t>
      </w:r>
    </w:p>
    <w:p w:rsidR="00584582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91685A">
        <w:rPr>
          <w:rFonts w:ascii="Times New Roman" w:hAnsi="Times New Roman" w:cs="Times New Roman"/>
          <w:sz w:val="28"/>
          <w:szCs w:val="28"/>
        </w:rPr>
        <w:t xml:space="preserve">    </w:t>
      </w:r>
      <w:r w:rsidR="0039602D">
        <w:rPr>
          <w:rFonts w:ascii="Times New Roman" w:hAnsi="Times New Roman" w:cs="Times New Roman"/>
          <w:sz w:val="28"/>
          <w:szCs w:val="28"/>
        </w:rPr>
        <w:t xml:space="preserve">    </w:t>
      </w:r>
      <w:r w:rsidR="0091685A">
        <w:rPr>
          <w:rFonts w:ascii="Times New Roman" w:hAnsi="Times New Roman" w:cs="Times New Roman"/>
          <w:sz w:val="28"/>
          <w:szCs w:val="28"/>
        </w:rPr>
        <w:t xml:space="preserve"> </w:t>
      </w:r>
      <w:r w:rsidR="000E7E11">
        <w:rPr>
          <w:rFonts w:ascii="Times New Roman" w:hAnsi="Times New Roman" w:cs="Times New Roman"/>
          <w:sz w:val="28"/>
          <w:szCs w:val="28"/>
        </w:rPr>
        <w:t xml:space="preserve">   </w:t>
      </w:r>
      <w:r w:rsidR="0021740F">
        <w:rPr>
          <w:rFonts w:ascii="Times New Roman" w:hAnsi="Times New Roman" w:cs="Times New Roman"/>
          <w:sz w:val="28"/>
          <w:szCs w:val="28"/>
        </w:rPr>
        <w:t xml:space="preserve">       от</w:t>
      </w:r>
      <w:r w:rsidR="00F84031">
        <w:rPr>
          <w:rFonts w:ascii="Times New Roman" w:hAnsi="Times New Roman" w:cs="Times New Roman"/>
          <w:sz w:val="28"/>
          <w:szCs w:val="28"/>
        </w:rPr>
        <w:t xml:space="preserve"> </w:t>
      </w:r>
      <w:r w:rsidR="00584582">
        <w:rPr>
          <w:rFonts w:ascii="Times New Roman" w:hAnsi="Times New Roman" w:cs="Times New Roman"/>
          <w:sz w:val="28"/>
          <w:szCs w:val="28"/>
        </w:rPr>
        <w:t>28</w:t>
      </w:r>
      <w:r w:rsidR="0021740F">
        <w:rPr>
          <w:rFonts w:ascii="Times New Roman" w:hAnsi="Times New Roman" w:cs="Times New Roman"/>
          <w:sz w:val="28"/>
          <w:szCs w:val="28"/>
        </w:rPr>
        <w:t>.11.</w:t>
      </w:r>
      <w:r w:rsidR="0039602D">
        <w:rPr>
          <w:rFonts w:ascii="Times New Roman" w:hAnsi="Times New Roman" w:cs="Times New Roman"/>
          <w:sz w:val="28"/>
          <w:szCs w:val="28"/>
        </w:rPr>
        <w:t>202</w:t>
      </w:r>
      <w:r w:rsidR="00584582">
        <w:rPr>
          <w:rFonts w:ascii="Times New Roman" w:hAnsi="Times New Roman" w:cs="Times New Roman"/>
          <w:sz w:val="28"/>
          <w:szCs w:val="28"/>
        </w:rPr>
        <w:t>5</w:t>
      </w:r>
      <w:r w:rsidR="00396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="00F84031">
        <w:rPr>
          <w:rFonts w:ascii="Times New Roman" w:hAnsi="Times New Roman" w:cs="Times New Roman"/>
          <w:sz w:val="28"/>
          <w:szCs w:val="28"/>
        </w:rPr>
        <w:t xml:space="preserve"> </w:t>
      </w:r>
      <w:r w:rsidR="00584582">
        <w:rPr>
          <w:rFonts w:ascii="Times New Roman" w:hAnsi="Times New Roman" w:cs="Times New Roman"/>
          <w:sz w:val="28"/>
          <w:szCs w:val="28"/>
        </w:rPr>
        <w:t>1688</w:t>
      </w:r>
    </w:p>
    <w:p w:rsidR="00B6498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8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6498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498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3AF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 охра</w:t>
      </w:r>
      <w:r w:rsidR="00612BB8">
        <w:rPr>
          <w:rFonts w:ascii="Times New Roman" w:hAnsi="Times New Roman" w:cs="Times New Roman"/>
          <w:b/>
          <w:sz w:val="28"/>
          <w:szCs w:val="28"/>
        </w:rPr>
        <w:t>няемым законом ценностям на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в рамках муниципального контроля в сфере благоустройства на территории муниципального образования «Муниципальный округ Балезинский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6498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F3AF7" w:rsidRDefault="004F3AF7" w:rsidP="004F3AF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64987" w:rsidRDefault="00B64987" w:rsidP="00B649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64987" w:rsidRDefault="00B64987" w:rsidP="00B649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</w:t>
      </w:r>
      <w:r w:rsidR="004729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6A59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рамках муниципального контроля в сфере благоустройства на территории муниципального образования «Муниципальный округ Балезинский район Удмуртской Республики»</w:t>
      </w:r>
      <w:r w:rsidR="004729F7">
        <w:rPr>
          <w:rFonts w:ascii="Times New Roman" w:hAnsi="Times New Roman" w:cs="Times New Roman"/>
          <w:sz w:val="28"/>
          <w:szCs w:val="28"/>
        </w:rPr>
        <w:t xml:space="preserve"> (д</w:t>
      </w:r>
      <w:r>
        <w:rPr>
          <w:rFonts w:ascii="Times New Roman" w:hAnsi="Times New Roman" w:cs="Times New Roman"/>
          <w:sz w:val="28"/>
          <w:szCs w:val="28"/>
        </w:rPr>
        <w:t>алее – Программа) разработана в целях стимулирования добросовестного соблюдения обязательных требов</w:t>
      </w:r>
      <w:r w:rsidR="007A660F">
        <w:rPr>
          <w:rFonts w:ascii="Times New Roman" w:hAnsi="Times New Roman" w:cs="Times New Roman"/>
          <w:sz w:val="28"/>
          <w:szCs w:val="28"/>
        </w:rPr>
        <w:t>аний организациями и гражданами</w:t>
      </w:r>
      <w:r>
        <w:rPr>
          <w:rFonts w:ascii="Times New Roman" w:hAnsi="Times New Roman" w:cs="Times New Roman"/>
          <w:sz w:val="28"/>
          <w:szCs w:val="28"/>
        </w:rPr>
        <w:t>, устран</w:t>
      </w:r>
      <w:r w:rsidR="007A660F">
        <w:rPr>
          <w:rFonts w:ascii="Times New Roman" w:hAnsi="Times New Roman" w:cs="Times New Roman"/>
          <w:sz w:val="28"/>
          <w:szCs w:val="28"/>
        </w:rPr>
        <w:t>ения условий, причин и факторов</w:t>
      </w:r>
      <w:r>
        <w:rPr>
          <w:rFonts w:ascii="Times New Roman" w:hAnsi="Times New Roman" w:cs="Times New Roman"/>
          <w:sz w:val="28"/>
          <w:szCs w:val="28"/>
        </w:rPr>
        <w:t>, способных привести к нарушениям обязательных требований и (или) причинению вреда (ущерба) охраняемым законом ценностям, создания условий для доведе</w:t>
      </w:r>
      <w:r w:rsidR="004729F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обязательных требований до контролируемых лиц, повышение информированности о способах их соблюдения.</w:t>
      </w:r>
    </w:p>
    <w:p w:rsidR="004729F7" w:rsidRDefault="00B64987" w:rsidP="00B649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Настоящая Программа разработана и подлежит исполнению Администрацией муниципального образования</w:t>
      </w:r>
      <w:r w:rsidR="007A660F">
        <w:rPr>
          <w:rFonts w:ascii="Times New Roman" w:hAnsi="Times New Roman" w:cs="Times New Roman"/>
          <w:sz w:val="28"/>
          <w:szCs w:val="28"/>
        </w:rPr>
        <w:t xml:space="preserve"> «Муниципальный округ Балезинский район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(далее по тексту –</w:t>
      </w:r>
      <w:r w:rsidR="004729F7">
        <w:rPr>
          <w:rFonts w:ascii="Times New Roman" w:hAnsi="Times New Roman" w:cs="Times New Roman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инистрация).      </w:t>
      </w:r>
    </w:p>
    <w:p w:rsidR="00F624F7" w:rsidRPr="004F3AF7" w:rsidRDefault="004F3AF7" w:rsidP="004F3A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24F7" w:rsidRPr="004F3AF7">
        <w:rPr>
          <w:rFonts w:ascii="Times New Roman" w:hAnsi="Times New Roman" w:cs="Times New Roman"/>
          <w:sz w:val="28"/>
          <w:szCs w:val="28"/>
        </w:rPr>
        <w:t>Вид муниципального контроля: муниципальный контроль в сфере благоустройства.</w:t>
      </w:r>
    </w:p>
    <w:p w:rsidR="00F624F7" w:rsidRDefault="00F624F7" w:rsidP="004F3AF7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Предметом муниципального контроля на территории муниципального образования является: соблюдение </w:t>
      </w:r>
      <w:r w:rsidR="00603963">
        <w:rPr>
          <w:rFonts w:ascii="Times New Roman" w:hAnsi="Times New Roman" w:cs="Times New Roman"/>
          <w:sz w:val="28"/>
          <w:szCs w:val="28"/>
        </w:rPr>
        <w:t>Правил благоустройства на территории муниципального образования «Муниципальный округ Балезинский район Удмуртской Республики», утверждённых решением Совета депутатов муниципального образования «</w:t>
      </w:r>
      <w:r w:rsidR="00512DE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03963">
        <w:rPr>
          <w:rFonts w:ascii="Times New Roman" w:hAnsi="Times New Roman" w:cs="Times New Roman"/>
          <w:sz w:val="28"/>
          <w:szCs w:val="28"/>
        </w:rPr>
        <w:t xml:space="preserve"> Балезинский район Удмуртской Республики» </w:t>
      </w:r>
      <w:r w:rsidR="00512DED">
        <w:rPr>
          <w:rFonts w:ascii="Times New Roman" w:hAnsi="Times New Roman" w:cs="Times New Roman"/>
          <w:sz w:val="28"/>
          <w:szCs w:val="28"/>
        </w:rPr>
        <w:t xml:space="preserve">от 28 октября 2022 года за № 13-184 «Об утверждении Правил благоустройства на территории муниципального образования «Муниципальный округ Балезинский район Удмуртской Республики» </w:t>
      </w:r>
      <w:r>
        <w:rPr>
          <w:rFonts w:ascii="Times New Roman" w:hAnsi="Times New Roman" w:cs="Times New Roman"/>
          <w:sz w:val="28"/>
          <w:szCs w:val="28"/>
        </w:rPr>
        <w:t>(далее - Правила</w:t>
      </w:r>
      <w:r w:rsidR="00C826A2">
        <w:rPr>
          <w:rFonts w:ascii="Times New Roman" w:hAnsi="Times New Roman" w:cs="Times New Roman"/>
          <w:sz w:val="28"/>
          <w:szCs w:val="28"/>
        </w:rPr>
        <w:t>).</w:t>
      </w:r>
    </w:p>
    <w:p w:rsidR="00C826A2" w:rsidRPr="00C826A2" w:rsidRDefault="00C826A2" w:rsidP="00C826A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C826A2">
        <w:rPr>
          <w:rFonts w:ascii="Times New Roman" w:hAnsi="Times New Roman"/>
          <w:sz w:val="28"/>
          <w:szCs w:val="28"/>
        </w:rPr>
        <w:t>Контролируемыми лицами являются граждане и организации,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B1249" w:rsidRDefault="00DB1249" w:rsidP="00C826A2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Администрацией в 202</w:t>
      </w:r>
      <w:r w:rsidR="00DD0EA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не были проведены проверки соблюдения дейс</w:t>
      </w:r>
      <w:r w:rsidR="00292FF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вующего законодательства Российской  Федерации в у</w:t>
      </w:r>
      <w:r w:rsidR="00292FF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азанной сфере.</w:t>
      </w:r>
    </w:p>
    <w:p w:rsidR="00DB1249" w:rsidRDefault="00DB1249" w:rsidP="00C826A2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профилактики рисков причинения вреда  (ущерба)</w:t>
      </w:r>
      <w:r w:rsidR="00292FF7">
        <w:rPr>
          <w:rFonts w:ascii="Times New Roman" w:hAnsi="Times New Roman" w:cs="Times New Roman"/>
          <w:sz w:val="28"/>
          <w:szCs w:val="28"/>
        </w:rPr>
        <w:t xml:space="preserve"> охраняемым зак</w:t>
      </w:r>
      <w:r>
        <w:rPr>
          <w:rFonts w:ascii="Times New Roman" w:hAnsi="Times New Roman" w:cs="Times New Roman"/>
          <w:sz w:val="28"/>
          <w:szCs w:val="28"/>
        </w:rPr>
        <w:t>оном ценн</w:t>
      </w:r>
      <w:r w:rsidR="00292FF7">
        <w:rPr>
          <w:rFonts w:ascii="Times New Roman" w:hAnsi="Times New Roman" w:cs="Times New Roman"/>
          <w:sz w:val="28"/>
          <w:szCs w:val="28"/>
        </w:rPr>
        <w:t>остям Администрацией в 202</w:t>
      </w:r>
      <w:r w:rsidR="00DD0EA2">
        <w:rPr>
          <w:rFonts w:ascii="Times New Roman" w:hAnsi="Times New Roman" w:cs="Times New Roman"/>
          <w:sz w:val="28"/>
          <w:szCs w:val="28"/>
        </w:rPr>
        <w:t>5</w:t>
      </w:r>
      <w:r w:rsidR="00292FF7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031">
        <w:rPr>
          <w:rFonts w:ascii="Times New Roman" w:hAnsi="Times New Roman" w:cs="Times New Roman"/>
          <w:sz w:val="28"/>
          <w:szCs w:val="28"/>
        </w:rPr>
        <w:t>проведено информирование контролируемых лиц</w:t>
      </w:r>
      <w:r w:rsidR="00DE7301">
        <w:rPr>
          <w:rFonts w:ascii="Times New Roman" w:hAnsi="Times New Roman" w:cs="Times New Roman"/>
          <w:sz w:val="28"/>
          <w:szCs w:val="28"/>
        </w:rPr>
        <w:t xml:space="preserve"> путём размещения информации на официальном сайте с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FF7" w:rsidRDefault="00292FF7" w:rsidP="00292FF7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92FF7" w:rsidRDefault="00292FF7" w:rsidP="00292FF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реализации Программы</w:t>
      </w:r>
    </w:p>
    <w:p w:rsidR="00292FF7" w:rsidRDefault="00292FF7" w:rsidP="00292FF7">
      <w:pPr>
        <w:pStyle w:val="a3"/>
        <w:spacing w:after="0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292FF7" w:rsidRPr="00292FF7" w:rsidRDefault="00292FF7" w:rsidP="003157D5">
      <w:pPr>
        <w:pStyle w:val="a3"/>
        <w:numPr>
          <w:ilvl w:val="1"/>
          <w:numId w:val="1"/>
        </w:numPr>
        <w:spacing w:after="0"/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 w:rsidRPr="00292FF7">
        <w:rPr>
          <w:rFonts w:ascii="Times New Roman" w:hAnsi="Times New Roman" w:cs="Times New Roman"/>
          <w:sz w:val="28"/>
          <w:szCs w:val="28"/>
        </w:rPr>
        <w:t>Целями профилактической работы являются:</w:t>
      </w:r>
    </w:p>
    <w:p w:rsidR="00292FF7" w:rsidRDefault="003157D5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92FF7">
        <w:rPr>
          <w:rFonts w:ascii="Times New Roman" w:hAnsi="Times New Roman" w:cs="Times New Roman"/>
          <w:sz w:val="28"/>
          <w:szCs w:val="28"/>
        </w:rPr>
        <w:t xml:space="preserve">тимулирование добросовестного соблюдения обязательных требований всеми контролируемыми </w:t>
      </w:r>
      <w:r>
        <w:rPr>
          <w:rFonts w:ascii="Times New Roman" w:hAnsi="Times New Roman" w:cs="Times New Roman"/>
          <w:sz w:val="28"/>
          <w:szCs w:val="28"/>
        </w:rPr>
        <w:t>лицами;</w:t>
      </w:r>
    </w:p>
    <w:p w:rsidR="003157D5" w:rsidRDefault="003157D5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57D5" w:rsidRDefault="003157D5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3157D5" w:rsidRDefault="003157D5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нарушений,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3157D5" w:rsidRDefault="003157D5" w:rsidP="003157D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административной нагрузки на контролируемых лиц;</w:t>
      </w:r>
    </w:p>
    <w:p w:rsidR="003157D5" w:rsidRDefault="003157D5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размера ущерба, причиняемого охраняемым законом ценностям.</w:t>
      </w:r>
    </w:p>
    <w:p w:rsidR="00C826A2" w:rsidRDefault="00C826A2" w:rsidP="003157D5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благоустройства, соблюдение чистоты и порядка на территории муниципального образования.</w:t>
      </w:r>
    </w:p>
    <w:p w:rsidR="003157D5" w:rsidRDefault="003157D5" w:rsidP="00C8401B">
      <w:pPr>
        <w:pStyle w:val="a3"/>
        <w:numPr>
          <w:ilvl w:val="1"/>
          <w:numId w:val="1"/>
        </w:numPr>
        <w:spacing w:after="0"/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Задачами профилактической работы являются:</w:t>
      </w:r>
    </w:p>
    <w:p w:rsidR="003157D5" w:rsidRDefault="00C8401B" w:rsidP="00C8401B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157D5">
        <w:rPr>
          <w:rFonts w:ascii="Times New Roman" w:hAnsi="Times New Roman" w:cs="Times New Roman"/>
          <w:sz w:val="28"/>
          <w:szCs w:val="28"/>
        </w:rPr>
        <w:t xml:space="preserve">крепление </w:t>
      </w:r>
      <w:r>
        <w:rPr>
          <w:rFonts w:ascii="Times New Roman" w:hAnsi="Times New Roman" w:cs="Times New Roman"/>
          <w:sz w:val="28"/>
          <w:szCs w:val="28"/>
        </w:rPr>
        <w:t>сис</w:t>
      </w:r>
      <w:r w:rsidR="003157D5">
        <w:rPr>
          <w:rFonts w:ascii="Times New Roman" w:hAnsi="Times New Roman" w:cs="Times New Roman"/>
          <w:sz w:val="28"/>
          <w:szCs w:val="28"/>
        </w:rPr>
        <w:t>темы профилактики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26A2" w:rsidRDefault="00C826A2" w:rsidP="00C8401B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ориентация контролируемых лиц на неукоснительное соблюдение обязательных требований, мотивация к снижению нарушений в сфере благоустройства и повышению качества содержания объектов благоустройства;  </w:t>
      </w:r>
    </w:p>
    <w:p w:rsidR="00C8401B" w:rsidRDefault="00C8401B" w:rsidP="00C8401B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8401B" w:rsidRDefault="00C8401B" w:rsidP="00C8401B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организаций и граждан в сфере рассматриваемых правоотношений.</w:t>
      </w:r>
    </w:p>
    <w:p w:rsidR="00C826A2" w:rsidRDefault="00C826A2" w:rsidP="00C826A2">
      <w:pPr>
        <w:pStyle w:val="a3"/>
        <w:numPr>
          <w:ilvl w:val="1"/>
          <w:numId w:val="1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Цели и задачи Программы направлены на минимизацию рисков причинения вреда (ущерба) охраняемым законом ценностям.</w:t>
      </w:r>
    </w:p>
    <w:p w:rsidR="00C8401B" w:rsidRDefault="00C8401B" w:rsidP="00C8401B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8401B" w:rsidRDefault="00C8401B" w:rsidP="00C8401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9A56F6" w:rsidRDefault="009A56F6" w:rsidP="009A56F6">
      <w:pPr>
        <w:pStyle w:val="a3"/>
        <w:spacing w:after="0"/>
        <w:ind w:left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157"/>
        <w:gridCol w:w="2235"/>
        <w:gridCol w:w="2362"/>
      </w:tblGrid>
      <w:tr w:rsidR="005D4BC8" w:rsidTr="009A56F6">
        <w:tc>
          <w:tcPr>
            <w:tcW w:w="709" w:type="dxa"/>
          </w:tcPr>
          <w:p w:rsidR="00C8401B" w:rsidRPr="005D4BC8" w:rsidRDefault="00C8401B" w:rsidP="005D4BC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57" w:type="dxa"/>
          </w:tcPr>
          <w:p w:rsidR="00C8401B" w:rsidRPr="005D4BC8" w:rsidRDefault="00C8401B" w:rsidP="005D4BC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35" w:type="dxa"/>
          </w:tcPr>
          <w:p w:rsidR="00C8401B" w:rsidRPr="005D4BC8" w:rsidRDefault="00C8401B" w:rsidP="005D4BC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362" w:type="dxa"/>
          </w:tcPr>
          <w:p w:rsidR="00C8401B" w:rsidRPr="005D4BC8" w:rsidRDefault="00C8401B" w:rsidP="005D4BC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5D4BC8" w:rsidTr="009A56F6">
        <w:tc>
          <w:tcPr>
            <w:tcW w:w="709" w:type="dxa"/>
          </w:tcPr>
          <w:p w:rsidR="00C8401B" w:rsidRPr="005D4BC8" w:rsidRDefault="00C8401B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</w:tcPr>
          <w:p w:rsidR="00C8401B" w:rsidRPr="00014031" w:rsidRDefault="00C8401B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031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Информирование.</w:t>
            </w:r>
          </w:p>
          <w:p w:rsidR="00C8401B" w:rsidRPr="005D4BC8" w:rsidRDefault="00C8401B" w:rsidP="001F44B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sz w:val="24"/>
                <w:szCs w:val="24"/>
              </w:rPr>
              <w:t>Информирование осуществляется Администрацией по вопросам соблюдения обязательных требований посредством разм</w:t>
            </w:r>
            <w:r w:rsidR="00C826A2">
              <w:rPr>
                <w:rFonts w:ascii="Times New Roman" w:hAnsi="Times New Roman" w:cs="Times New Roman"/>
                <w:sz w:val="24"/>
                <w:szCs w:val="24"/>
              </w:rPr>
              <w:t xml:space="preserve">ещения </w:t>
            </w:r>
            <w:r w:rsidRPr="005D4BC8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муниципального образования в специальном разделе, посвящ</w:t>
            </w:r>
            <w:r w:rsidR="001F44B9">
              <w:rPr>
                <w:rFonts w:ascii="Times New Roman" w:hAnsi="Times New Roman" w:cs="Times New Roman"/>
                <w:sz w:val="24"/>
                <w:szCs w:val="24"/>
              </w:rPr>
              <w:t xml:space="preserve">ённом контрольной деятельности, </w:t>
            </w:r>
            <w:r w:rsidRPr="005D4BC8">
              <w:rPr>
                <w:rFonts w:ascii="Times New Roman" w:hAnsi="Times New Roman" w:cs="Times New Roman"/>
                <w:sz w:val="24"/>
                <w:szCs w:val="24"/>
              </w:rPr>
              <w:t>через личные кабинеты контролируемых лиц</w:t>
            </w:r>
            <w:r w:rsidR="005D4BC8" w:rsidRPr="005D4BC8">
              <w:rPr>
                <w:rFonts w:ascii="Times New Roman" w:hAnsi="Times New Roman" w:cs="Times New Roman"/>
                <w:sz w:val="24"/>
                <w:szCs w:val="24"/>
              </w:rPr>
              <w:t xml:space="preserve"> в государственных информационных системах и в иных формах</w:t>
            </w:r>
          </w:p>
        </w:tc>
        <w:tc>
          <w:tcPr>
            <w:tcW w:w="2235" w:type="dxa"/>
          </w:tcPr>
          <w:p w:rsidR="00014031" w:rsidRDefault="00014031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014031" w:rsidRDefault="005D4BC8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03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62" w:type="dxa"/>
          </w:tcPr>
          <w:p w:rsidR="00014031" w:rsidRDefault="00014031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5D4BC8" w:rsidRDefault="005D4BC8" w:rsidP="0001403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BC8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контроль</w:t>
            </w:r>
          </w:p>
        </w:tc>
      </w:tr>
      <w:tr w:rsidR="005D4BC8" w:rsidTr="009A56F6">
        <w:tc>
          <w:tcPr>
            <w:tcW w:w="709" w:type="dxa"/>
          </w:tcPr>
          <w:p w:rsidR="00C8401B" w:rsidRPr="006169E3" w:rsidRDefault="00014031" w:rsidP="006169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</w:tcPr>
          <w:p w:rsidR="00C8401B" w:rsidRPr="00922329" w:rsidRDefault="00014031" w:rsidP="0092232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329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Консультирование.</w:t>
            </w:r>
          </w:p>
          <w:p w:rsidR="00014031" w:rsidRDefault="00922329" w:rsidP="009223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329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  <w:r w:rsidR="00DC4554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вопросам, связанным с организацией и осуществлением муниципального контроля:</w:t>
            </w:r>
          </w:p>
          <w:p w:rsidR="00DC4554" w:rsidRDefault="00DC4554" w:rsidP="00DC455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проведения контрольных мероприятий;</w:t>
            </w:r>
          </w:p>
          <w:p w:rsidR="00DC4554" w:rsidRDefault="00DC4554" w:rsidP="00DC455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периодичности проведения контрольных мероприятий;</w:t>
            </w:r>
          </w:p>
          <w:p w:rsidR="00DC4554" w:rsidRPr="00922329" w:rsidRDefault="00DC4554" w:rsidP="00DC4554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порядка принятия решений по итогам контрольных мероприятий.</w:t>
            </w:r>
          </w:p>
        </w:tc>
        <w:tc>
          <w:tcPr>
            <w:tcW w:w="2235" w:type="dxa"/>
          </w:tcPr>
          <w:p w:rsidR="00922329" w:rsidRPr="00922329" w:rsidRDefault="00922329" w:rsidP="00922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922329" w:rsidRDefault="00922329" w:rsidP="00922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329">
              <w:rPr>
                <w:rFonts w:ascii="Times New Roman" w:hAnsi="Times New Roman" w:cs="Times New Roman"/>
                <w:sz w:val="24"/>
                <w:szCs w:val="24"/>
              </w:rPr>
              <w:t>Постоянно, по обращениям контролируемых лиц и их представителей</w:t>
            </w:r>
          </w:p>
        </w:tc>
        <w:tc>
          <w:tcPr>
            <w:tcW w:w="2362" w:type="dxa"/>
          </w:tcPr>
          <w:p w:rsidR="00922329" w:rsidRPr="00922329" w:rsidRDefault="00922329" w:rsidP="00922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922329" w:rsidRDefault="00922329" w:rsidP="009223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329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контроль</w:t>
            </w:r>
          </w:p>
        </w:tc>
      </w:tr>
      <w:tr w:rsidR="005D4BC8" w:rsidTr="009A56F6">
        <w:tc>
          <w:tcPr>
            <w:tcW w:w="709" w:type="dxa"/>
          </w:tcPr>
          <w:p w:rsidR="00C8401B" w:rsidRPr="00433DB5" w:rsidRDefault="006169E3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57" w:type="dxa"/>
          </w:tcPr>
          <w:p w:rsidR="00C8401B" w:rsidRPr="00433DB5" w:rsidRDefault="006169E3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b/>
                <w:sz w:val="24"/>
                <w:szCs w:val="24"/>
              </w:rPr>
              <w:t>Объявление предостережения.</w:t>
            </w:r>
          </w:p>
          <w:p w:rsidR="006169E3" w:rsidRDefault="006169E3" w:rsidP="00433D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</w:t>
            </w:r>
            <w:r w:rsidR="001F44B9">
              <w:rPr>
                <w:rFonts w:ascii="Times New Roman" w:hAnsi="Times New Roman" w:cs="Times New Roman"/>
                <w:sz w:val="24"/>
                <w:szCs w:val="24"/>
              </w:rPr>
              <w:t>уемому лицу в случае наличия у А</w:t>
            </w: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7A660F" w:rsidRPr="00433DB5" w:rsidRDefault="007A660F" w:rsidP="00433DB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33DB5" w:rsidRDefault="00433DB5" w:rsidP="00C840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433DB5" w:rsidRDefault="00527070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62" w:type="dxa"/>
          </w:tcPr>
          <w:p w:rsidR="00433DB5" w:rsidRDefault="00433DB5" w:rsidP="00C8401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433DB5" w:rsidRDefault="00433DB5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контроль</w:t>
            </w:r>
          </w:p>
        </w:tc>
      </w:tr>
      <w:tr w:rsidR="005D4BC8" w:rsidTr="009A56F6">
        <w:tc>
          <w:tcPr>
            <w:tcW w:w="709" w:type="dxa"/>
          </w:tcPr>
          <w:p w:rsidR="00C8401B" w:rsidRPr="00433DB5" w:rsidRDefault="00433DB5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57" w:type="dxa"/>
          </w:tcPr>
          <w:p w:rsidR="009A56F6" w:rsidRDefault="00433DB5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Профилактический визит.</w:t>
            </w: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01B" w:rsidRPr="00433DB5" w:rsidRDefault="00433DB5" w:rsidP="009A56F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235" w:type="dxa"/>
          </w:tcPr>
          <w:p w:rsidR="00433DB5" w:rsidRPr="00433DB5" w:rsidRDefault="00433DB5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433DB5" w:rsidRDefault="00433DB5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Один раз в год</w:t>
            </w:r>
          </w:p>
        </w:tc>
        <w:tc>
          <w:tcPr>
            <w:tcW w:w="2362" w:type="dxa"/>
          </w:tcPr>
          <w:p w:rsidR="00433DB5" w:rsidRPr="00433DB5" w:rsidRDefault="00433DB5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01B" w:rsidRPr="00433DB5" w:rsidRDefault="00433DB5" w:rsidP="00433D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DB5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осуществлять муниципальный контроль</w:t>
            </w:r>
          </w:p>
        </w:tc>
      </w:tr>
    </w:tbl>
    <w:p w:rsidR="00C8401B" w:rsidRPr="00C8401B" w:rsidRDefault="00C8401B" w:rsidP="00C8401B">
      <w:pPr>
        <w:pStyle w:val="a3"/>
        <w:spacing w:after="0"/>
        <w:ind w:left="644"/>
        <w:rPr>
          <w:rFonts w:ascii="Times New Roman" w:hAnsi="Times New Roman" w:cs="Times New Roman"/>
          <w:sz w:val="28"/>
          <w:szCs w:val="28"/>
        </w:rPr>
      </w:pPr>
    </w:p>
    <w:p w:rsidR="00292FF7" w:rsidRDefault="009A56F6" w:rsidP="009A56F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6F6">
        <w:rPr>
          <w:rFonts w:ascii="Times New Roman" w:hAnsi="Times New Roman" w:cs="Times New Roman"/>
          <w:b/>
          <w:sz w:val="28"/>
          <w:szCs w:val="28"/>
        </w:rPr>
        <w:t>Показатели результативности и эффективности Программы</w:t>
      </w:r>
    </w:p>
    <w:p w:rsidR="009A56F6" w:rsidRDefault="009A56F6" w:rsidP="009A56F6">
      <w:pPr>
        <w:pStyle w:val="a3"/>
        <w:spacing w:after="0"/>
        <w:ind w:left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769"/>
        <w:gridCol w:w="2985"/>
      </w:tblGrid>
      <w:tr w:rsidR="009A56F6" w:rsidTr="009A56F6">
        <w:tc>
          <w:tcPr>
            <w:tcW w:w="709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69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85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</w:t>
            </w:r>
          </w:p>
        </w:tc>
      </w:tr>
      <w:tr w:rsidR="009A56F6" w:rsidTr="009A56F6">
        <w:tc>
          <w:tcPr>
            <w:tcW w:w="709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69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85" w:type="dxa"/>
          </w:tcPr>
          <w:p w:rsidR="009A56F6" w:rsidRPr="00C80215" w:rsidRDefault="009A56F6" w:rsidP="009A56F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21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9A56F6" w:rsidTr="009A56F6">
        <w:tc>
          <w:tcPr>
            <w:tcW w:w="709" w:type="dxa"/>
          </w:tcPr>
          <w:p w:rsidR="009A56F6" w:rsidRPr="00104E9F" w:rsidRDefault="00104E9F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E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69" w:type="dxa"/>
          </w:tcPr>
          <w:p w:rsidR="009A56F6" w:rsidRPr="00104E9F" w:rsidRDefault="00104E9F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E9F"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</w:t>
            </w:r>
          </w:p>
        </w:tc>
        <w:tc>
          <w:tcPr>
            <w:tcW w:w="2985" w:type="dxa"/>
          </w:tcPr>
          <w:p w:rsidR="009A56F6" w:rsidRPr="00104E9F" w:rsidRDefault="00104E9F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E9F">
              <w:rPr>
                <w:rFonts w:ascii="Times New Roman" w:hAnsi="Times New Roman" w:cs="Times New Roman"/>
                <w:sz w:val="24"/>
                <w:szCs w:val="24"/>
              </w:rPr>
              <w:t>20% и более</w:t>
            </w:r>
          </w:p>
        </w:tc>
      </w:tr>
      <w:tr w:rsidR="009A56F6" w:rsidTr="009A56F6">
        <w:tc>
          <w:tcPr>
            <w:tcW w:w="709" w:type="dxa"/>
          </w:tcPr>
          <w:p w:rsidR="009A56F6" w:rsidRPr="0014083C" w:rsidRDefault="0014083C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8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69" w:type="dxa"/>
          </w:tcPr>
          <w:p w:rsidR="009A56F6" w:rsidRPr="0014083C" w:rsidRDefault="0014083C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83C">
              <w:rPr>
                <w:rFonts w:ascii="Times New Roman" w:hAnsi="Times New Roman" w:cs="Times New Roman"/>
                <w:sz w:val="24"/>
                <w:szCs w:val="24"/>
              </w:rPr>
              <w:t>Доля лиц, удовлетворенных консультированием в общем количестве лиц, обратившихся за консультированием</w:t>
            </w:r>
          </w:p>
        </w:tc>
        <w:tc>
          <w:tcPr>
            <w:tcW w:w="2985" w:type="dxa"/>
          </w:tcPr>
          <w:p w:rsidR="009A56F6" w:rsidRPr="0014083C" w:rsidRDefault="0014083C" w:rsidP="001408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83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9A56F6" w:rsidRPr="009A56F6" w:rsidRDefault="009A56F6" w:rsidP="009A56F6">
      <w:pPr>
        <w:pStyle w:val="a3"/>
        <w:spacing w:after="0"/>
        <w:ind w:left="644"/>
        <w:rPr>
          <w:rFonts w:ascii="Times New Roman" w:hAnsi="Times New Roman" w:cs="Times New Roman"/>
          <w:b/>
          <w:sz w:val="28"/>
          <w:szCs w:val="28"/>
        </w:rPr>
      </w:pPr>
    </w:p>
    <w:sectPr w:rsidR="009A56F6" w:rsidRPr="009A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1D51"/>
    <w:multiLevelType w:val="hybridMultilevel"/>
    <w:tmpl w:val="4884461C"/>
    <w:lvl w:ilvl="0" w:tplc="52FE425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9ED7437"/>
    <w:multiLevelType w:val="hybridMultilevel"/>
    <w:tmpl w:val="0978B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851BC"/>
    <w:multiLevelType w:val="hybridMultilevel"/>
    <w:tmpl w:val="5FA0DD60"/>
    <w:lvl w:ilvl="0" w:tplc="AEBA993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3122EE3"/>
    <w:multiLevelType w:val="multilevel"/>
    <w:tmpl w:val="46D4C0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41"/>
    <w:rsid w:val="00014031"/>
    <w:rsid w:val="000E7E11"/>
    <w:rsid w:val="00104E9F"/>
    <w:rsid w:val="0013469F"/>
    <w:rsid w:val="0014083C"/>
    <w:rsid w:val="001F44B9"/>
    <w:rsid w:val="0021740F"/>
    <w:rsid w:val="00292FF7"/>
    <w:rsid w:val="003157D5"/>
    <w:rsid w:val="0039602D"/>
    <w:rsid w:val="004169E7"/>
    <w:rsid w:val="00433DB5"/>
    <w:rsid w:val="004729F7"/>
    <w:rsid w:val="004F3AF7"/>
    <w:rsid w:val="00512DED"/>
    <w:rsid w:val="00527070"/>
    <w:rsid w:val="00584582"/>
    <w:rsid w:val="005D4BC8"/>
    <w:rsid w:val="00603963"/>
    <w:rsid w:val="00612BB8"/>
    <w:rsid w:val="006169E3"/>
    <w:rsid w:val="006A593C"/>
    <w:rsid w:val="007A660F"/>
    <w:rsid w:val="007C7A0C"/>
    <w:rsid w:val="0091685A"/>
    <w:rsid w:val="00922329"/>
    <w:rsid w:val="009A56F6"/>
    <w:rsid w:val="00A205FC"/>
    <w:rsid w:val="00A37AA1"/>
    <w:rsid w:val="00B64987"/>
    <w:rsid w:val="00C80215"/>
    <w:rsid w:val="00C826A2"/>
    <w:rsid w:val="00C8401B"/>
    <w:rsid w:val="00DB1249"/>
    <w:rsid w:val="00DC4554"/>
    <w:rsid w:val="00DD0EA2"/>
    <w:rsid w:val="00DE7301"/>
    <w:rsid w:val="00E15141"/>
    <w:rsid w:val="00E80131"/>
    <w:rsid w:val="00F624F7"/>
    <w:rsid w:val="00F8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9F7"/>
    <w:pPr>
      <w:ind w:left="720"/>
      <w:contextualSpacing/>
    </w:pPr>
  </w:style>
  <w:style w:type="table" w:styleId="a4">
    <w:name w:val="Table Grid"/>
    <w:basedOn w:val="a1"/>
    <w:uiPriority w:val="59"/>
    <w:rsid w:val="00C84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9F7"/>
    <w:pPr>
      <w:ind w:left="720"/>
      <w:contextualSpacing/>
    </w:pPr>
  </w:style>
  <w:style w:type="table" w:styleId="a4">
    <w:name w:val="Table Grid"/>
    <w:basedOn w:val="a1"/>
    <w:uiPriority w:val="59"/>
    <w:rsid w:val="00C84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E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1105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3</cp:revision>
  <cp:lastPrinted>2025-11-28T10:36:00Z</cp:lastPrinted>
  <dcterms:created xsi:type="dcterms:W3CDTF">2025-11-25T04:19:00Z</dcterms:created>
  <dcterms:modified xsi:type="dcterms:W3CDTF">2025-11-28T10:50:00Z</dcterms:modified>
</cp:coreProperties>
</file>